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CE429">
      <w:pPr>
        <w:shd w:val="clear" w:color="auto" w:fill="2E75B5" w:themeFill="accent1" w:themeFillShade="BF"/>
        <w:spacing w:after="0"/>
        <w:ind w:left="1110"/>
        <w:jc w:val="center"/>
      </w:pPr>
      <w:r>
        <w:rPr>
          <w:rFonts w:ascii="Arial" w:hAnsi="Arial" w:eastAsia="Arial" w:cs="Arial"/>
          <w:b/>
          <w:color w:val="FFFFFF"/>
          <w:sz w:val="32"/>
        </w:rPr>
        <w:t>MEMORANDUM OF UNDERSTANDING (MoU)</w:t>
      </w:r>
    </w:p>
    <w:p w14:paraId="4CC24299">
      <w:pPr>
        <w:shd w:val="clear" w:color="auto" w:fill="2E75B5" w:themeFill="accent1" w:themeFillShade="BF"/>
        <w:spacing w:after="0"/>
        <w:ind w:left="1110"/>
        <w:jc w:val="center"/>
        <w:rPr>
          <w:rFonts w:hint="default" w:ascii="Arial" w:hAnsi="Arial" w:eastAsia="Arial" w:cs="Arial"/>
          <w:b/>
          <w:color w:val="FFFFFF"/>
          <w:sz w:val="24"/>
          <w:szCs w:val="24"/>
          <w:lang w:val="en-US"/>
        </w:rPr>
      </w:pPr>
      <w:r>
        <w:rPr>
          <w:rFonts w:ascii="Arial" w:hAnsi="Arial" w:eastAsia="Arial" w:cs="Arial"/>
          <w:b/>
          <w:color w:val="FFFFFF"/>
          <w:sz w:val="24"/>
          <w:szCs w:val="24"/>
        </w:rPr>
        <w:t>1</w:t>
      </w:r>
      <w:r>
        <w:rPr>
          <w:rFonts w:hint="default" w:ascii="Arial" w:hAnsi="Arial" w:eastAsia="Arial" w:cs="Arial"/>
          <w:b/>
          <w:color w:val="FFFFFF"/>
          <w:sz w:val="24"/>
          <w:szCs w:val="24"/>
          <w:lang w:val="en-US"/>
        </w:rPr>
        <w:t>7</w:t>
      </w:r>
      <w:r>
        <w:rPr>
          <w:rFonts w:ascii="Arial" w:hAnsi="Arial" w:eastAsia="Arial" w:cs="Arial"/>
          <w:b/>
          <w:color w:val="FFFFFF"/>
          <w:sz w:val="24"/>
          <w:szCs w:val="24"/>
          <w:vertAlign w:val="superscript"/>
        </w:rPr>
        <w:t>TH</w:t>
      </w:r>
      <w:r>
        <w:rPr>
          <w:rFonts w:ascii="Arial" w:hAnsi="Arial" w:eastAsia="Arial" w:cs="Arial"/>
          <w:b/>
          <w:color w:val="FFFFFF"/>
          <w:sz w:val="24"/>
          <w:szCs w:val="24"/>
        </w:rPr>
        <w:t xml:space="preserve"> PARTICIPATORY COURSE ON</w:t>
      </w:r>
      <w:r>
        <w:rPr>
          <w:sz w:val="24"/>
          <w:szCs w:val="24"/>
        </w:rPr>
        <mc:AlternateContent>
          <mc:Choice Requires="wpg">
            <w:drawing>
              <wp:anchor distT="0" distB="0" distL="114300" distR="114300" simplePos="0" relativeHeight="251660288" behindDoc="0" locked="0" layoutInCell="1" allowOverlap="1">
                <wp:simplePos x="0" y="0"/>
                <wp:positionH relativeFrom="page">
                  <wp:posOffset>895985</wp:posOffset>
                </wp:positionH>
                <wp:positionV relativeFrom="page">
                  <wp:posOffset>9916160</wp:posOffset>
                </wp:positionV>
                <wp:extent cx="5770880" cy="6350"/>
                <wp:effectExtent l="0" t="0" r="0" b="0"/>
                <wp:wrapTopAndBottom/>
                <wp:docPr id="2020" name="Group 2020"/>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2179" name="Shape 2179"/>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id="_x0000_s1026" o:spid="_x0000_s1026" o:spt="203" style="position:absolute;left:0pt;margin-left:70.55pt;margin-top:780.8pt;height:0.5pt;width:454.4pt;mso-position-horizontal-relative:page;mso-position-vertical-relative:page;mso-wrap-distance-bottom:0pt;mso-wrap-distance-top:0pt;z-index:251660288;mso-width-relative:page;mso-height-relative:page;" coordsize="5770753,6096" o:gfxdata="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rcxtwAAAAO&#10;AQAADwAAAAAAAAABACAAAAAiAAAAZHJzL2Rvd25yZXYueG1sUEsBAhQAFAAAAAgAh07iQCGhqtxR&#10;AgAA3gUAAA4AAAAAAAAAAQAgAAAAKwEAAGRycy9lMm9Eb2MueG1sUEsFBgAAAAAGAAYAWQEAAO4F&#10;AAAAAA==&#10;">
                <o:lock v:ext="edit" aspectratio="f"/>
                <v:shape id="Shape 2179" o:spid="_x0000_s1026" o:spt="100" style="position:absolute;left:0;top:0;height:9144;width:5770753;" fillcolor="#D9D9D9" filled="t" stroked="f" coordsize="5770753,9144" o:gfxdata="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cmji/&#10;AAAA3QAAAA8AAAAAAAAAAQAgAAAAIgAAAGRycy9kb3ducmV2LnhtbFBLAQIUABQAAAAIAIdO4kAz&#10;LwWeOwAAADkAAAAQAAAAAAAAAAEAIAAAAA4BAABkcnMvc2hhcGV4bWwueG1sUEsFBgAAAAAGAAYA&#10;WwEAALgDAAAAAA==&#10;" path="m0,0l5770753,0,5770753,9144,0,9144,0,0e">
                  <v:fill on="t" focussize="0,0"/>
                  <v:stroke on="f" weight="0pt" miterlimit="1" joinstyle="miter"/>
                  <v:imagedata o:title=""/>
                  <o:lock v:ext="edit" aspectratio="f"/>
                </v:shape>
                <w10:wrap type="topAndBottom"/>
              </v:group>
            </w:pict>
          </mc:Fallback>
        </mc:AlternateContent>
      </w:r>
      <w:r>
        <w:rPr>
          <w:rFonts w:hint="default" w:ascii="Arial" w:hAnsi="Arial" w:eastAsia="Arial" w:cs="Arial"/>
          <w:b/>
          <w:color w:val="FFFFFF"/>
          <w:sz w:val="24"/>
          <w:szCs w:val="24"/>
          <w:lang w:val="en-US"/>
        </w:rPr>
        <w:t xml:space="preserve"> DEMOCRACY &amp; HUMAN RIGHTS </w:t>
      </w:r>
    </w:p>
    <w:tbl>
      <w:tblPr>
        <w:tblStyle w:val="6"/>
        <w:tblW w:w="10700" w:type="dxa"/>
        <w:tblInd w:w="-52" w:type="dxa"/>
        <w:tblLayout w:type="autofit"/>
        <w:tblCellMar>
          <w:top w:w="12" w:type="dxa"/>
          <w:left w:w="108" w:type="dxa"/>
          <w:bottom w:w="28" w:type="dxa"/>
          <w:right w:w="60" w:type="dxa"/>
        </w:tblCellMar>
      </w:tblPr>
      <w:tblGrid>
        <w:gridCol w:w="6955"/>
        <w:gridCol w:w="111"/>
        <w:gridCol w:w="3634"/>
      </w:tblGrid>
      <w:tr w14:paraId="33E05E2A">
        <w:tblPrEx>
          <w:tblCellMar>
            <w:top w:w="12" w:type="dxa"/>
            <w:left w:w="108" w:type="dxa"/>
            <w:bottom w:w="28" w:type="dxa"/>
            <w:right w:w="60" w:type="dxa"/>
          </w:tblCellMar>
        </w:tblPrEx>
        <w:trPr>
          <w:trHeight w:val="873" w:hRule="atLeast"/>
        </w:trPr>
        <w:tc>
          <w:tcPr>
            <w:tcW w:w="10700" w:type="dxa"/>
            <w:gridSpan w:val="3"/>
            <w:tcBorders>
              <w:top w:val="single" w:color="215868" w:sz="12" w:space="0"/>
              <w:left w:val="single" w:color="215868" w:sz="12" w:space="0"/>
              <w:bottom w:val="single" w:color="215868" w:sz="12" w:space="0"/>
              <w:right w:val="single" w:color="215868" w:sz="12" w:space="0"/>
            </w:tcBorders>
          </w:tcPr>
          <w:p w14:paraId="15733535">
            <w:pPr>
              <w:spacing w:after="0" w:line="240" w:lineRule="auto"/>
              <w:ind w:right="-420"/>
              <w:jc w:val="left"/>
              <w:rPr>
                <w:rFonts w:ascii="Arial" w:hAnsi="Arial" w:eastAsia="Arial" w:cs="Arial"/>
                <w:sz w:val="20"/>
              </w:rPr>
            </w:pPr>
          </w:p>
          <w:p w14:paraId="41145912">
            <w:pPr>
              <w:spacing w:after="0" w:line="240" w:lineRule="auto"/>
              <w:ind w:right="-420"/>
              <w:jc w:val="left"/>
              <w:rPr>
                <w:rFonts w:ascii="Arial" w:hAnsi="Arial" w:eastAsia="Arial" w:cs="Arial"/>
                <w:sz w:val="20"/>
              </w:rPr>
            </w:pPr>
            <w:r>
              <w:rPr>
                <w:rFonts w:ascii="Arial" w:hAnsi="Arial" w:eastAsia="Arial" w:cs="Arial"/>
                <w:sz w:val="20"/>
              </w:rPr>
              <w:t xml:space="preserve">Memorandum of Understanding of the </w:t>
            </w:r>
            <w:r>
              <w:rPr>
                <w:rFonts w:hint="default" w:ascii="Arial" w:hAnsi="Arial" w:eastAsia="Arial" w:cs="Arial"/>
                <w:sz w:val="20"/>
                <w:lang w:val="en-US"/>
              </w:rPr>
              <w:t>17</w:t>
            </w:r>
            <w:r>
              <w:rPr>
                <w:rFonts w:hint="default" w:ascii="Arial" w:hAnsi="Arial" w:eastAsia="Arial" w:cs="Arial"/>
                <w:sz w:val="20"/>
                <w:vertAlign w:val="superscript"/>
                <w:lang w:val="en-US"/>
              </w:rPr>
              <w:t>th</w:t>
            </w:r>
            <w:r>
              <w:rPr>
                <w:rFonts w:hint="default" w:ascii="Arial" w:hAnsi="Arial" w:eastAsia="Arial" w:cs="Arial"/>
                <w:sz w:val="20"/>
                <w:lang w:val="en-US"/>
              </w:rPr>
              <w:t xml:space="preserve"> </w:t>
            </w:r>
            <w:r>
              <w:rPr>
                <w:rFonts w:ascii="Arial" w:hAnsi="Arial" w:eastAsia="Arial" w:cs="Arial"/>
                <w:sz w:val="20"/>
              </w:rPr>
              <w:t xml:space="preserve">Participatory Course on </w:t>
            </w:r>
            <w:r>
              <w:rPr>
                <w:rFonts w:hint="default" w:ascii="Arial" w:hAnsi="Arial" w:eastAsia="Arial" w:cs="Arial"/>
                <w:sz w:val="20"/>
                <w:lang w:val="en-US"/>
              </w:rPr>
              <w:t>Democracy and Human Rights</w:t>
            </w:r>
            <w:r>
              <w:rPr>
                <w:rFonts w:ascii="Arial" w:hAnsi="Arial" w:eastAsia="Arial" w:cs="Arial"/>
                <w:sz w:val="20"/>
              </w:rPr>
              <w:t xml:space="preserve"> must be signed by</w:t>
            </w:r>
          </w:p>
          <w:p w14:paraId="57218350">
            <w:pPr>
              <w:spacing w:after="0" w:line="240" w:lineRule="auto"/>
              <w:ind w:right="-420"/>
              <w:jc w:val="left"/>
              <w:rPr>
                <w:rFonts w:ascii="Arial" w:hAnsi="Arial" w:eastAsia="Arial" w:cs="Arial"/>
                <w:sz w:val="20"/>
              </w:rPr>
            </w:pPr>
            <w:r>
              <w:rPr>
                <w:rFonts w:hint="default" w:ascii="Arial" w:hAnsi="Arial" w:eastAsia="Arial" w:cs="Arial"/>
                <w:sz w:val="20"/>
                <w:lang w:val="en-US"/>
              </w:rPr>
              <w:t>both</w:t>
            </w:r>
            <w:r>
              <w:rPr>
                <w:rFonts w:ascii="Arial" w:hAnsi="Arial" w:eastAsia="Arial" w:cs="Arial"/>
                <w:sz w:val="20"/>
              </w:rPr>
              <w:t xml:space="preserve"> the Head of the nominating organization</w:t>
            </w:r>
            <w:r>
              <w:rPr>
                <w:rFonts w:hint="default" w:ascii="Arial" w:hAnsi="Arial" w:eastAsia="Arial" w:cs="Arial"/>
                <w:sz w:val="20"/>
                <w:lang w:val="en-US"/>
              </w:rPr>
              <w:t xml:space="preserve"> / institution</w:t>
            </w:r>
            <w:r>
              <w:rPr>
                <w:rFonts w:ascii="Arial" w:hAnsi="Arial" w:eastAsia="Arial" w:cs="Arial"/>
                <w:sz w:val="20"/>
              </w:rPr>
              <w:t xml:space="preserve"> and by the candidate (if the candidate himself/herself is the organizations’ head, the memorandum may be signed by any members of the Board of Directors.</w:t>
            </w:r>
          </w:p>
          <w:p w14:paraId="5381C145">
            <w:pPr>
              <w:spacing w:after="0" w:line="240" w:lineRule="auto"/>
              <w:ind w:right="-420"/>
              <w:jc w:val="left"/>
              <w:rPr>
                <w:rFonts w:ascii="Arial" w:hAnsi="Arial" w:eastAsia="Arial" w:cs="Arial"/>
                <w:sz w:val="20"/>
              </w:rPr>
            </w:pPr>
            <w:bookmarkStart w:id="0" w:name="_GoBack"/>
            <w:bookmarkEnd w:id="0"/>
          </w:p>
        </w:tc>
      </w:tr>
      <w:tr w14:paraId="4C3DC24E">
        <w:tblPrEx>
          <w:tblCellMar>
            <w:top w:w="12" w:type="dxa"/>
            <w:left w:w="108" w:type="dxa"/>
            <w:bottom w:w="28" w:type="dxa"/>
            <w:right w:w="60" w:type="dxa"/>
          </w:tblCellMar>
        </w:tblPrEx>
        <w:trPr>
          <w:trHeight w:val="463" w:hRule="atLeast"/>
        </w:trPr>
        <w:tc>
          <w:tcPr>
            <w:tcW w:w="10700" w:type="dxa"/>
            <w:gridSpan w:val="3"/>
            <w:tcBorders>
              <w:top w:val="single" w:color="215868" w:sz="12" w:space="0"/>
              <w:left w:val="single" w:color="215868" w:sz="12" w:space="0"/>
              <w:bottom w:val="single" w:color="215868" w:sz="12" w:space="0"/>
              <w:right w:val="single" w:color="215868" w:sz="12" w:space="0"/>
            </w:tcBorders>
            <w:vAlign w:val="center"/>
          </w:tcPr>
          <w:p w14:paraId="418952E4">
            <w:pPr>
              <w:spacing w:after="0" w:line="240" w:lineRule="auto"/>
            </w:pPr>
            <w:r>
              <w:rPr>
                <w:rFonts w:ascii="Arial" w:hAnsi="Arial" w:eastAsia="Arial" w:cs="Arial"/>
                <w:sz w:val="20"/>
              </w:rPr>
              <w:t xml:space="preserve">Candidate’s Name:      </w:t>
            </w:r>
          </w:p>
        </w:tc>
      </w:tr>
      <w:tr w14:paraId="4922D02D">
        <w:tblPrEx>
          <w:tblCellMar>
            <w:top w:w="12" w:type="dxa"/>
            <w:left w:w="108" w:type="dxa"/>
            <w:bottom w:w="28" w:type="dxa"/>
            <w:right w:w="60" w:type="dxa"/>
          </w:tblCellMar>
        </w:tblPrEx>
        <w:trPr>
          <w:trHeight w:val="461" w:hRule="atLeast"/>
        </w:trPr>
        <w:tc>
          <w:tcPr>
            <w:tcW w:w="10700" w:type="dxa"/>
            <w:gridSpan w:val="3"/>
            <w:tcBorders>
              <w:top w:val="single" w:color="215868" w:sz="12" w:space="0"/>
              <w:left w:val="single" w:color="215868" w:sz="12" w:space="0"/>
              <w:bottom w:val="single" w:color="215868" w:sz="12" w:space="0"/>
              <w:right w:val="single" w:color="215868" w:sz="12" w:space="0"/>
            </w:tcBorders>
            <w:vAlign w:val="center"/>
          </w:tcPr>
          <w:p w14:paraId="7853FD21">
            <w:pPr>
              <w:spacing w:after="0" w:line="240" w:lineRule="auto"/>
            </w:pPr>
            <w:r>
              <w:rPr>
                <w:rFonts w:ascii="Arial" w:hAnsi="Arial" w:eastAsia="Arial" w:cs="Arial"/>
                <w:sz w:val="20"/>
              </w:rPr>
              <w:t>Designation &amp; Organization</w:t>
            </w:r>
            <w:r>
              <w:rPr>
                <w:rFonts w:hint="default" w:ascii="Arial" w:hAnsi="Arial" w:eastAsia="Arial" w:cs="Arial"/>
                <w:sz w:val="20"/>
                <w:lang w:val="en-US"/>
              </w:rPr>
              <w:t xml:space="preserve"> </w:t>
            </w:r>
            <w:r>
              <w:rPr>
                <w:rFonts w:ascii="Arial" w:hAnsi="Arial" w:eastAsia="Arial" w:cs="Arial"/>
                <w:sz w:val="20"/>
              </w:rPr>
              <w:t>/</w:t>
            </w:r>
            <w:r>
              <w:rPr>
                <w:rFonts w:hint="default" w:ascii="Arial" w:hAnsi="Arial" w:eastAsia="Arial" w:cs="Arial"/>
                <w:sz w:val="20"/>
                <w:lang w:val="en-US"/>
              </w:rPr>
              <w:t xml:space="preserve"> </w:t>
            </w:r>
            <w:r>
              <w:rPr>
                <w:rFonts w:ascii="Arial" w:hAnsi="Arial" w:eastAsia="Arial" w:cs="Arial"/>
                <w:sz w:val="20"/>
              </w:rPr>
              <w:t xml:space="preserve">Institution Name:      </w:t>
            </w:r>
          </w:p>
        </w:tc>
      </w:tr>
      <w:tr w14:paraId="2A26056C">
        <w:tblPrEx>
          <w:tblCellMar>
            <w:top w:w="12" w:type="dxa"/>
            <w:left w:w="108" w:type="dxa"/>
            <w:bottom w:w="28" w:type="dxa"/>
            <w:right w:w="60" w:type="dxa"/>
          </w:tblCellMar>
        </w:tblPrEx>
        <w:trPr>
          <w:trHeight w:val="463" w:hRule="atLeast"/>
        </w:trPr>
        <w:tc>
          <w:tcPr>
            <w:tcW w:w="10700" w:type="dxa"/>
            <w:gridSpan w:val="3"/>
            <w:tcBorders>
              <w:top w:val="single" w:color="215868" w:sz="12" w:space="0"/>
              <w:left w:val="single" w:color="215868" w:sz="12" w:space="0"/>
              <w:bottom w:val="single" w:color="215868" w:sz="12" w:space="0"/>
              <w:right w:val="single" w:color="215868" w:sz="12" w:space="0"/>
            </w:tcBorders>
            <w:vAlign w:val="center"/>
          </w:tcPr>
          <w:p w14:paraId="57992B7B">
            <w:pPr>
              <w:spacing w:after="0" w:line="240" w:lineRule="auto"/>
            </w:pPr>
            <w:r>
              <w:rPr>
                <w:rFonts w:ascii="Arial" w:hAnsi="Arial" w:eastAsia="Arial" w:cs="Arial"/>
                <w:sz w:val="20"/>
              </w:rPr>
              <w:t xml:space="preserve">Area/Place:       </w:t>
            </w:r>
          </w:p>
        </w:tc>
      </w:tr>
      <w:tr w14:paraId="2879A983">
        <w:tblPrEx>
          <w:tblCellMar>
            <w:top w:w="12" w:type="dxa"/>
            <w:left w:w="108" w:type="dxa"/>
            <w:bottom w:w="28" w:type="dxa"/>
            <w:right w:w="60" w:type="dxa"/>
          </w:tblCellMar>
        </w:tblPrEx>
        <w:trPr>
          <w:trHeight w:val="3659" w:hRule="atLeast"/>
        </w:trPr>
        <w:tc>
          <w:tcPr>
            <w:tcW w:w="10700" w:type="dxa"/>
            <w:gridSpan w:val="3"/>
            <w:tcBorders>
              <w:top w:val="single" w:color="215868" w:sz="12" w:space="0"/>
              <w:left w:val="single" w:color="215868" w:sz="12" w:space="0"/>
              <w:bottom w:val="single" w:color="215868" w:sz="12" w:space="0"/>
              <w:right w:val="single" w:color="215868" w:sz="12" w:space="0"/>
            </w:tcBorders>
          </w:tcPr>
          <w:p w14:paraId="0FAABDC1">
            <w:pPr>
              <w:spacing w:after="33" w:line="240" w:lineRule="auto"/>
            </w:pPr>
            <w:r>
              <w:rPr>
                <w:rFonts w:ascii="Arial" w:hAnsi="Arial" w:eastAsia="Arial" w:cs="Arial"/>
                <w:b/>
                <w:sz w:val="20"/>
              </w:rPr>
              <w:t xml:space="preserve">The Candidate: </w:t>
            </w:r>
          </w:p>
          <w:p w14:paraId="243E4D76">
            <w:pPr>
              <w:spacing w:after="75" w:line="240" w:lineRule="auto"/>
            </w:pPr>
            <w:r>
              <w:rPr>
                <w:rFonts w:ascii="Arial" w:hAnsi="Arial" w:eastAsia="Arial" w:cs="Arial"/>
                <w:sz w:val="20"/>
              </w:rPr>
              <w:t xml:space="preserve">If I am accepted as a participant in the </w:t>
            </w:r>
            <w:r>
              <w:rPr>
                <w:rFonts w:hint="default" w:ascii="Arial" w:hAnsi="Arial" w:eastAsia="Arial" w:cs="Arial"/>
                <w:sz w:val="20"/>
                <w:lang w:val="en-US"/>
              </w:rPr>
              <w:t>17</w:t>
            </w:r>
            <w:r>
              <w:rPr>
                <w:rFonts w:hint="default" w:ascii="Arial" w:hAnsi="Arial" w:eastAsia="Arial" w:cs="Arial"/>
                <w:sz w:val="20"/>
                <w:vertAlign w:val="superscript"/>
                <w:lang w:val="en-US"/>
              </w:rPr>
              <w:t>th</w:t>
            </w:r>
            <w:r>
              <w:rPr>
                <w:rFonts w:hint="default" w:ascii="Arial" w:hAnsi="Arial" w:eastAsia="Arial" w:cs="Arial"/>
                <w:sz w:val="20"/>
                <w:lang w:val="en-US"/>
              </w:rPr>
              <w:t xml:space="preserve"> </w:t>
            </w:r>
            <w:r>
              <w:rPr>
                <w:rFonts w:ascii="Arial" w:hAnsi="Arial" w:eastAsia="Arial" w:cs="Arial"/>
                <w:sz w:val="20"/>
              </w:rPr>
              <w:t xml:space="preserve">Participatory Course on </w:t>
            </w:r>
            <w:r>
              <w:rPr>
                <w:rFonts w:hint="default" w:ascii="Arial" w:hAnsi="Arial" w:eastAsia="Arial" w:cs="Arial"/>
                <w:sz w:val="20"/>
                <w:lang w:val="en-US"/>
              </w:rPr>
              <w:t>Democracy</w:t>
            </w:r>
            <w:r>
              <w:rPr>
                <w:rFonts w:ascii="Arial" w:hAnsi="Arial" w:eastAsia="Arial" w:cs="Arial"/>
                <w:sz w:val="20"/>
              </w:rPr>
              <w:t xml:space="preserve"> and </w:t>
            </w:r>
            <w:r>
              <w:rPr>
                <w:rFonts w:hint="default" w:ascii="Arial" w:hAnsi="Arial" w:eastAsia="Arial" w:cs="Arial"/>
                <w:sz w:val="20"/>
                <w:lang w:val="en-US"/>
              </w:rPr>
              <w:t>Human Rights</w:t>
            </w:r>
            <w:r>
              <w:rPr>
                <w:rFonts w:ascii="Arial" w:hAnsi="Arial" w:eastAsia="Arial" w:cs="Arial"/>
                <w:sz w:val="20"/>
              </w:rPr>
              <w:t xml:space="preserve">, I agree to </w:t>
            </w:r>
          </w:p>
          <w:p w14:paraId="052E7220">
            <w:pPr>
              <w:numPr>
                <w:ilvl w:val="0"/>
                <w:numId w:val="1"/>
              </w:numPr>
              <w:spacing w:after="57" w:line="240" w:lineRule="auto"/>
              <w:ind w:hanging="360"/>
              <w:rPr>
                <w:rFonts w:ascii="Arial" w:hAnsi="Arial" w:cs="Arial"/>
                <w:sz w:val="20"/>
                <w:szCs w:val="20"/>
              </w:rPr>
            </w:pPr>
            <w:r>
              <w:rPr>
                <w:rFonts w:ascii="Arial" w:hAnsi="Arial" w:cs="Arial"/>
                <w:sz w:val="20"/>
                <w:szCs w:val="20"/>
              </w:rPr>
              <w:t xml:space="preserve">Complete the relevant course preparation </w:t>
            </w:r>
          </w:p>
          <w:p w14:paraId="61DCE953">
            <w:pPr>
              <w:numPr>
                <w:ilvl w:val="0"/>
                <w:numId w:val="1"/>
              </w:numPr>
              <w:spacing w:after="39" w:line="275" w:lineRule="auto"/>
              <w:ind w:hanging="360"/>
              <w:rPr>
                <w:rFonts w:ascii="Arial" w:hAnsi="Arial" w:cs="Arial"/>
                <w:sz w:val="20"/>
                <w:szCs w:val="20"/>
              </w:rPr>
            </w:pPr>
            <w:r>
              <w:rPr>
                <w:rFonts w:ascii="Arial" w:hAnsi="Arial" w:cs="Arial"/>
                <w:sz w:val="20"/>
                <w:szCs w:val="20"/>
              </w:rPr>
              <w:t xml:space="preserve">Attend and participate fully in all sessions and coaching activities as required by the course. </w:t>
            </w:r>
          </w:p>
          <w:p w14:paraId="72EFFBBA">
            <w:pPr>
              <w:numPr>
                <w:ilvl w:val="0"/>
                <w:numId w:val="1"/>
              </w:numPr>
              <w:spacing w:after="39" w:line="275" w:lineRule="auto"/>
              <w:ind w:hanging="360"/>
              <w:rPr>
                <w:rFonts w:ascii="Arial" w:hAnsi="Arial" w:cs="Arial"/>
                <w:sz w:val="20"/>
                <w:szCs w:val="20"/>
              </w:rPr>
            </w:pPr>
            <w:r>
              <w:rPr>
                <w:rFonts w:ascii="Arial" w:hAnsi="Arial" w:cs="Arial"/>
                <w:sz w:val="20"/>
                <w:szCs w:val="20"/>
              </w:rPr>
              <w:t xml:space="preserve">Develop and implement of the individual plan and participate in the follow-up initiatives. </w:t>
            </w:r>
          </w:p>
          <w:p w14:paraId="7B9901F5">
            <w:pPr>
              <w:numPr>
                <w:ilvl w:val="0"/>
                <w:numId w:val="1"/>
              </w:numPr>
              <w:spacing w:after="57" w:line="240" w:lineRule="auto"/>
              <w:ind w:hanging="360"/>
              <w:rPr>
                <w:rFonts w:ascii="Arial" w:hAnsi="Arial" w:cs="Arial"/>
                <w:sz w:val="20"/>
                <w:szCs w:val="20"/>
              </w:rPr>
            </w:pPr>
            <w:r>
              <w:rPr>
                <w:rFonts w:ascii="Arial" w:hAnsi="Arial" w:cs="Arial"/>
                <w:sz w:val="20"/>
                <w:szCs w:val="20"/>
              </w:rPr>
              <w:t xml:space="preserve">Participate in all evaluations during the Course and after its completion. </w:t>
            </w:r>
          </w:p>
          <w:p w14:paraId="37ED09B8">
            <w:pPr>
              <w:numPr>
                <w:ilvl w:val="0"/>
                <w:numId w:val="1"/>
              </w:numPr>
              <w:spacing w:after="40" w:line="275" w:lineRule="auto"/>
              <w:ind w:hanging="360"/>
              <w:rPr>
                <w:rFonts w:ascii="Arial" w:hAnsi="Arial" w:cs="Arial"/>
                <w:sz w:val="20"/>
                <w:szCs w:val="20"/>
              </w:rPr>
            </w:pPr>
            <w:r>
              <w:rPr>
                <w:rFonts w:ascii="Arial" w:hAnsi="Arial" w:cs="Arial"/>
                <w:sz w:val="20"/>
                <w:szCs w:val="20"/>
              </w:rPr>
              <w:t xml:space="preserve">Promote skills of communication and cooperation between my organization, other participating organizations and CHRE </w:t>
            </w:r>
          </w:p>
          <w:p w14:paraId="1B9A991C">
            <w:pPr>
              <w:numPr>
                <w:ilvl w:val="0"/>
                <w:numId w:val="1"/>
              </w:numPr>
              <w:spacing w:after="57" w:line="240" w:lineRule="auto"/>
              <w:ind w:hanging="360"/>
              <w:rPr>
                <w:rFonts w:ascii="Arial" w:hAnsi="Arial" w:cs="Arial"/>
                <w:sz w:val="20"/>
                <w:szCs w:val="20"/>
              </w:rPr>
            </w:pPr>
            <w:r>
              <w:rPr>
                <w:rFonts w:ascii="Arial" w:hAnsi="Arial" w:cs="Arial"/>
                <w:sz w:val="20"/>
                <w:szCs w:val="20"/>
              </w:rPr>
              <w:t xml:space="preserve">Show openness and respect towards other participants and all other individuals </w:t>
            </w:r>
          </w:p>
          <w:p w14:paraId="14F082AB">
            <w:pPr>
              <w:numPr>
                <w:ilvl w:val="0"/>
                <w:numId w:val="1"/>
              </w:numPr>
              <w:spacing w:after="23" w:line="240" w:lineRule="auto"/>
              <w:ind w:hanging="360"/>
              <w:rPr>
                <w:rFonts w:ascii="Arial" w:hAnsi="Arial" w:cs="Arial"/>
                <w:sz w:val="20"/>
                <w:szCs w:val="20"/>
              </w:rPr>
            </w:pPr>
            <w:r>
              <w:rPr>
                <w:rFonts w:ascii="Arial" w:hAnsi="Arial" w:cs="Arial"/>
                <w:sz w:val="20"/>
                <w:szCs w:val="20"/>
              </w:rPr>
              <w:t xml:space="preserve">Respect religious, cultural, ethnic, linguistic or any other form of diversity  </w:t>
            </w:r>
          </w:p>
          <w:p w14:paraId="69D19623">
            <w:pPr>
              <w:numPr>
                <w:ilvl w:val="0"/>
                <w:numId w:val="1"/>
              </w:numPr>
              <w:spacing w:after="0" w:line="240" w:lineRule="auto"/>
              <w:ind w:hanging="360"/>
            </w:pPr>
            <w:r>
              <w:rPr>
                <w:rFonts w:ascii="Arial" w:hAnsi="Arial" w:cs="Arial"/>
                <w:sz w:val="20"/>
                <w:szCs w:val="20"/>
              </w:rPr>
              <w:t>Shall abide by the rules and regulations. The host organization may disqualify or cancel my participation in case of the violations of course rules, regulations and values</w:t>
            </w:r>
            <w:r>
              <w:rPr>
                <w:rFonts w:ascii="Arial" w:hAnsi="Arial" w:cs="Arial"/>
              </w:rPr>
              <w:t>.</w:t>
            </w:r>
            <w:r>
              <w:rPr>
                <w:sz w:val="20"/>
              </w:rPr>
              <w:t xml:space="preserve"> </w:t>
            </w:r>
          </w:p>
          <w:p w14:paraId="5BD0636A">
            <w:pPr>
              <w:numPr>
                <w:ilvl w:val="0"/>
                <w:numId w:val="0"/>
              </w:numPr>
              <w:spacing w:after="0" w:line="240" w:lineRule="auto"/>
            </w:pPr>
          </w:p>
        </w:tc>
      </w:tr>
      <w:tr w14:paraId="1FA15FAD">
        <w:tblPrEx>
          <w:tblCellMar>
            <w:top w:w="12" w:type="dxa"/>
            <w:left w:w="108" w:type="dxa"/>
            <w:bottom w:w="28" w:type="dxa"/>
            <w:right w:w="60" w:type="dxa"/>
          </w:tblCellMar>
        </w:tblPrEx>
        <w:trPr>
          <w:trHeight w:val="286" w:hRule="atLeast"/>
        </w:trPr>
        <w:tc>
          <w:tcPr>
            <w:tcW w:w="6955" w:type="dxa"/>
            <w:tcBorders>
              <w:top w:val="single" w:color="215868" w:sz="12" w:space="0"/>
              <w:left w:val="single" w:color="215868" w:sz="12" w:space="0"/>
              <w:bottom w:val="single" w:color="215868" w:sz="12" w:space="0"/>
              <w:right w:val="single" w:color="215868" w:sz="12" w:space="0"/>
            </w:tcBorders>
          </w:tcPr>
          <w:p w14:paraId="5E68D689">
            <w:pPr>
              <w:spacing w:after="0" w:line="240" w:lineRule="auto"/>
              <w:rPr>
                <w:b w:val="0"/>
                <w:bCs w:val="0"/>
                <w:sz w:val="21"/>
                <w:szCs w:val="21"/>
              </w:rPr>
            </w:pPr>
            <w:r>
              <w:rPr>
                <w:rFonts w:ascii="Arial" w:hAnsi="Arial" w:eastAsia="Arial" w:cs="Arial"/>
                <w:b w:val="0"/>
                <w:bCs w:val="0"/>
                <w:sz w:val="21"/>
                <w:szCs w:val="21"/>
              </w:rPr>
              <w:t xml:space="preserve">Candidate Signature (scanned)  </w:t>
            </w:r>
          </w:p>
        </w:tc>
        <w:tc>
          <w:tcPr>
            <w:tcW w:w="3745" w:type="dxa"/>
            <w:gridSpan w:val="2"/>
            <w:tcBorders>
              <w:top w:val="single" w:color="215868" w:sz="12" w:space="0"/>
              <w:left w:val="single" w:color="215868" w:sz="12" w:space="0"/>
              <w:bottom w:val="single" w:color="215868" w:sz="12" w:space="0"/>
              <w:right w:val="single" w:color="215868" w:sz="12" w:space="0"/>
            </w:tcBorders>
          </w:tcPr>
          <w:p w14:paraId="76FB3EB3">
            <w:pPr>
              <w:spacing w:after="0" w:line="240" w:lineRule="auto"/>
              <w:ind w:right="49"/>
              <w:jc w:val="center"/>
              <w:rPr>
                <w:b w:val="0"/>
                <w:bCs w:val="0"/>
                <w:sz w:val="21"/>
                <w:szCs w:val="21"/>
              </w:rPr>
            </w:pPr>
            <w:r>
              <w:rPr>
                <w:rFonts w:ascii="Arial" w:hAnsi="Arial" w:eastAsia="Arial" w:cs="Arial"/>
                <w:b w:val="0"/>
                <w:bCs w:val="0"/>
                <w:sz w:val="21"/>
                <w:szCs w:val="21"/>
              </w:rPr>
              <w:t xml:space="preserve">Date </w:t>
            </w:r>
          </w:p>
        </w:tc>
      </w:tr>
      <w:tr w14:paraId="5B946D14">
        <w:tblPrEx>
          <w:tblCellMar>
            <w:top w:w="12" w:type="dxa"/>
            <w:left w:w="108" w:type="dxa"/>
            <w:bottom w:w="28" w:type="dxa"/>
            <w:right w:w="60" w:type="dxa"/>
          </w:tblCellMar>
        </w:tblPrEx>
        <w:trPr>
          <w:trHeight w:val="975" w:hRule="atLeast"/>
        </w:trPr>
        <w:tc>
          <w:tcPr>
            <w:tcW w:w="6955" w:type="dxa"/>
            <w:tcBorders>
              <w:top w:val="single" w:color="215868" w:sz="12" w:space="0"/>
              <w:left w:val="single" w:color="215868" w:sz="12" w:space="0"/>
              <w:bottom w:val="single" w:color="215868" w:sz="12" w:space="0"/>
              <w:right w:val="single" w:color="215868" w:sz="12" w:space="0"/>
            </w:tcBorders>
            <w:vAlign w:val="bottom"/>
          </w:tcPr>
          <w:p w14:paraId="0CE03310">
            <w:pPr>
              <w:spacing w:after="0" w:line="240" w:lineRule="auto"/>
              <w:ind w:left="49"/>
              <w:jc w:val="center"/>
            </w:pPr>
            <w:r>
              <mc:AlternateContent>
                <mc:Choice Requires="wpg">
                  <w:drawing>
                    <wp:inline distT="0" distB="0" distL="0" distR="0">
                      <wp:extent cx="808990" cy="853440"/>
                      <wp:effectExtent l="0" t="0" r="0" b="3810"/>
                      <wp:docPr id="1922" name="Group 1922"/>
                      <wp:cNvGraphicFramePr/>
                      <a:graphic xmlns:a="http://schemas.openxmlformats.org/drawingml/2006/main">
                        <a:graphicData uri="http://schemas.microsoft.com/office/word/2010/wordprocessingGroup">
                          <wpg:wgp>
                            <wpg:cNvGrpSpPr/>
                            <wpg:grpSpPr>
                              <a:xfrm>
                                <a:off x="0" y="0"/>
                                <a:ext cx="809244" cy="853790"/>
                                <a:chOff x="0" y="0"/>
                                <a:chExt cx="809244" cy="742188"/>
                              </a:xfrm>
                            </wpg:grpSpPr>
                            <wps:wsp>
                              <wps:cNvPr id="154" name="Rectangle 154"/>
                              <wps:cNvSpPr/>
                              <wps:spPr>
                                <a:xfrm>
                                  <a:off x="399923" y="248539"/>
                                  <a:ext cx="56314" cy="226001"/>
                                </a:xfrm>
                                <a:prstGeom prst="rect">
                                  <a:avLst/>
                                </a:prstGeom>
                                <a:ln>
                                  <a:noFill/>
                                </a:ln>
                              </wps:spPr>
                              <wps:txbx>
                                <w:txbxContent>
                                  <w:p w14:paraId="7055B317">
                                    <w:r>
                                      <w:rPr>
                                        <w:rFonts w:ascii="Arial" w:hAnsi="Arial" w:eastAsia="Arial" w:cs="Arial"/>
                                        <w:sz w:val="24"/>
                                      </w:rPr>
                                      <w:t xml:space="preserve"> </w:t>
                                    </w:r>
                                  </w:p>
                                </w:txbxContent>
                              </wps:txbx>
                              <wps:bodyPr horzOverflow="overflow" vert="horz" lIns="0" tIns="0" rIns="0" bIns="0" rtlCol="0">
                                <a:noAutofit/>
                              </wps:bodyPr>
                            </wps:wsp>
                            <wps:wsp>
                              <wps:cNvPr id="155" name="Rectangle 155"/>
                              <wps:cNvSpPr/>
                              <wps:spPr>
                                <a:xfrm>
                                  <a:off x="399923" y="427227"/>
                                  <a:ext cx="56314" cy="226002"/>
                                </a:xfrm>
                                <a:prstGeom prst="rect">
                                  <a:avLst/>
                                </a:prstGeom>
                                <a:ln>
                                  <a:noFill/>
                                </a:ln>
                              </wps:spPr>
                              <wps:txbx>
                                <w:txbxContent>
                                  <w:p w14:paraId="66361798">
                                    <w:r>
                                      <w:rPr>
                                        <w:rFonts w:ascii="Arial" w:hAnsi="Arial" w:eastAsia="Arial" w:cs="Arial"/>
                                        <w:sz w:val="24"/>
                                      </w:rPr>
                                      <w:t xml:space="preserve"> </w:t>
                                    </w:r>
                                  </w:p>
                                </w:txbxContent>
                              </wps:txbx>
                              <wps:bodyPr horzOverflow="overflow" vert="horz" lIns="0" tIns="0" rIns="0" bIns="0" rtlCol="0">
                                <a:noAutofit/>
                              </wps:bodyPr>
                            </wps:wsp>
                            <pic:pic xmlns:pic="http://schemas.openxmlformats.org/drawingml/2006/picture">
                              <pic:nvPicPr>
                                <pic:cNvPr id="2091" name="Picture 2091"/>
                                <pic:cNvPicPr/>
                              </pic:nvPicPr>
                              <pic:blipFill>
                                <a:blip r:embed="rId6"/>
                                <a:stretch>
                                  <a:fillRect/>
                                </a:stretch>
                              </pic:blipFill>
                              <pic:spPr>
                                <a:xfrm>
                                  <a:off x="-2031" y="-2031"/>
                                  <a:ext cx="810768" cy="743712"/>
                                </a:xfrm>
                                <a:prstGeom prst="rect">
                                  <a:avLst/>
                                </a:prstGeom>
                              </pic:spPr>
                            </pic:pic>
                          </wpg:wgp>
                        </a:graphicData>
                      </a:graphic>
                    </wp:inline>
                  </w:drawing>
                </mc:Choice>
                <mc:Fallback>
                  <w:pict>
                    <v:group id="_x0000_s1026" o:spid="_x0000_s1026" o:spt="203" style="height:67.2pt;width:63.7pt;" coordsize="809244,742188" o:gfxdata="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">
                      <o:lock v:ext="edit" aspectratio="f"/>
                      <v:rect id="_x0000_s1026" o:spid="_x0000_s1026" o:spt="1" style="position:absolute;left:399923;top:248539;height:226001;width:56314;" filled="f" stroked="f" coordsize="21600,21600" o:gfxdata="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7cLZ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055B317">
                              <w:r>
                                <w:rPr>
                                  <w:rFonts w:ascii="Arial" w:hAnsi="Arial" w:eastAsia="Arial" w:cs="Arial"/>
                                  <w:sz w:val="24"/>
                                </w:rPr>
                                <w:t xml:space="preserve"> </w:t>
                              </w:r>
                            </w:p>
                          </w:txbxContent>
                        </v:textbox>
                      </v:rect>
                      <v:rect id="_x0000_s1026" o:spid="_x0000_s1026" o:spt="1" style="position:absolute;left:399923;top:427227;height:226002;width:56314;" filled="f" stroked="f" coordsize="21600,21600" o:gfxdata="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hZ0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6361798">
                              <w:r>
                                <w:rPr>
                                  <w:rFonts w:ascii="Arial" w:hAnsi="Arial" w:eastAsia="Arial" w:cs="Arial"/>
                                  <w:sz w:val="24"/>
                                </w:rPr>
                                <w:t xml:space="preserve"> </w:t>
                              </w:r>
                            </w:p>
                          </w:txbxContent>
                        </v:textbox>
                      </v:rect>
                      <v:shape id="_x0000_s1026" o:spid="_x0000_s1026" o:spt="75" type="#_x0000_t75" style="position:absolute;left:-2031;top:-2031;height:743712;width:810768;" filled="f" o:preferrelative="t" stroked="f" coordsize="21600,21600" o:gfxdata="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ICbd&#10;wAAAAN0AAAAPAAAAAAAAAAEAIAAAACIAAABkcnMvZG93bnJldi54bWxQSwECFAAUAAAACACHTuJA&#10;My8FnjsAAAA5AAAAEAAAAAAAAAABACAAAAAPAQAAZHJzL3NoYXBleG1sLnhtbFBLBQYAAAAABgAG&#10;AFsBAAC5AwAAAAA=&#10;">
                        <v:fill on="f" focussize="0,0"/>
                        <v:stroke on="f"/>
                        <v:imagedata r:id="rId6" o:title=""/>
                        <o:lock v:ext="edit" aspectratio="f"/>
                      </v:shape>
                      <w10:wrap type="none"/>
                      <w10:anchorlock/>
                    </v:group>
                  </w:pict>
                </mc:Fallback>
              </mc:AlternateContent>
            </w:r>
            <w:r>
              <w:rPr>
                <w:rFonts w:ascii="Arial" w:hAnsi="Arial" w:eastAsia="Arial" w:cs="Arial"/>
                <w:sz w:val="24"/>
              </w:rPr>
              <w:t xml:space="preserve"> </w:t>
            </w:r>
          </w:p>
        </w:tc>
        <w:tc>
          <w:tcPr>
            <w:tcW w:w="3745" w:type="dxa"/>
            <w:gridSpan w:val="2"/>
            <w:tcBorders>
              <w:top w:val="single" w:color="215868" w:sz="12" w:space="0"/>
              <w:left w:val="single" w:color="215868" w:sz="12" w:space="0"/>
              <w:bottom w:val="single" w:color="215868" w:sz="12" w:space="0"/>
              <w:right w:val="single" w:color="215868" w:sz="12" w:space="0"/>
            </w:tcBorders>
            <w:vAlign w:val="center"/>
          </w:tcPr>
          <w:p w14:paraId="10139DAB">
            <w:pPr>
              <w:spacing w:after="0" w:line="240" w:lineRule="auto"/>
            </w:pPr>
            <w:r>
              <w:rPr>
                <w:rFonts w:ascii="Arial" w:hAnsi="Arial" w:eastAsia="Arial" w:cs="Arial"/>
                <w:sz w:val="24"/>
              </w:rPr>
              <w:t xml:space="preserve"> </w:t>
            </w:r>
          </w:p>
        </w:tc>
      </w:tr>
      <w:tr w14:paraId="5C1A7F32">
        <w:tblPrEx>
          <w:tblCellMar>
            <w:top w:w="12" w:type="dxa"/>
            <w:left w:w="108" w:type="dxa"/>
            <w:bottom w:w="28" w:type="dxa"/>
            <w:right w:w="60" w:type="dxa"/>
          </w:tblCellMar>
        </w:tblPrEx>
        <w:trPr>
          <w:trHeight w:val="833" w:hRule="atLeast"/>
        </w:trPr>
        <w:tc>
          <w:tcPr>
            <w:tcW w:w="10700" w:type="dxa"/>
            <w:gridSpan w:val="3"/>
            <w:tcBorders>
              <w:top w:val="single" w:color="215868" w:sz="12" w:space="0"/>
              <w:left w:val="single" w:color="215868" w:sz="12" w:space="0"/>
              <w:bottom w:val="single" w:color="215868" w:sz="12" w:space="0"/>
              <w:right w:val="single" w:color="215868" w:sz="12" w:space="0"/>
            </w:tcBorders>
          </w:tcPr>
          <w:p w14:paraId="58F22289">
            <w:pPr>
              <w:spacing w:after="0" w:line="240" w:lineRule="auto"/>
              <w:rPr>
                <w:rFonts w:ascii="Arial" w:hAnsi="Arial" w:eastAsia="Arial" w:cs="Arial"/>
                <w:b/>
                <w:sz w:val="24"/>
              </w:rPr>
            </w:pPr>
          </w:p>
          <w:p w14:paraId="68298ECD">
            <w:pPr>
              <w:spacing w:after="0" w:line="240" w:lineRule="auto"/>
            </w:pPr>
            <w:r>
              <w:rPr>
                <w:rFonts w:ascii="Arial" w:hAnsi="Arial" w:eastAsia="Arial" w:cs="Arial"/>
                <w:b/>
                <w:sz w:val="21"/>
                <w:szCs w:val="21"/>
              </w:rPr>
              <w:t>Nominating Organization</w:t>
            </w:r>
            <w:r>
              <w:rPr>
                <w:rFonts w:hint="default" w:ascii="Arial" w:hAnsi="Arial" w:eastAsia="Arial" w:cs="Arial"/>
                <w:b/>
                <w:sz w:val="21"/>
                <w:szCs w:val="21"/>
                <w:lang w:val="en-US"/>
              </w:rPr>
              <w:t>/Institution</w:t>
            </w:r>
            <w:r>
              <w:rPr>
                <w:rFonts w:ascii="Arial" w:hAnsi="Arial" w:eastAsia="Arial" w:cs="Arial"/>
                <w:b/>
                <w:sz w:val="24"/>
              </w:rPr>
              <w:t xml:space="preserve"> </w:t>
            </w:r>
          </w:p>
          <w:p w14:paraId="622BDDFB">
            <w:pPr>
              <w:spacing w:after="0" w:line="240" w:lineRule="auto"/>
              <w:rPr>
                <w:rFonts w:hint="default" w:ascii="Arial" w:hAnsi="Arial" w:eastAsia="Arial" w:cs="Arial"/>
                <w:sz w:val="20"/>
                <w:lang w:val="en-US"/>
              </w:rPr>
            </w:pPr>
            <w:r>
              <w:rPr>
                <w:rFonts w:ascii="Arial" w:hAnsi="Arial" w:eastAsia="Arial" w:cs="Arial"/>
                <w:sz w:val="20"/>
              </w:rPr>
              <w:t>The nominating organization confirms that the candidate named above is an active person and our organization agrees to assist the candidate, if accepted, to fully prepare for and participate in all stages of the P</w:t>
            </w:r>
            <w:r>
              <w:rPr>
                <w:rFonts w:hint="default" w:ascii="Arial" w:hAnsi="Arial" w:eastAsia="Arial" w:cs="Arial"/>
                <w:sz w:val="20"/>
                <w:lang w:val="en-US"/>
              </w:rPr>
              <w:t>CDHR.</w:t>
            </w:r>
          </w:p>
          <w:p w14:paraId="1D5835F3">
            <w:pPr>
              <w:spacing w:after="0" w:line="240" w:lineRule="auto"/>
            </w:pPr>
          </w:p>
        </w:tc>
      </w:tr>
      <w:tr w14:paraId="1A958A12">
        <w:tblPrEx>
          <w:tblCellMar>
            <w:top w:w="12" w:type="dxa"/>
            <w:left w:w="108" w:type="dxa"/>
            <w:bottom w:w="28" w:type="dxa"/>
            <w:right w:w="60" w:type="dxa"/>
          </w:tblCellMar>
        </w:tblPrEx>
        <w:trPr>
          <w:trHeight w:val="461" w:hRule="atLeast"/>
        </w:trPr>
        <w:tc>
          <w:tcPr>
            <w:tcW w:w="10700" w:type="dxa"/>
            <w:gridSpan w:val="3"/>
            <w:tcBorders>
              <w:top w:val="single" w:color="215868" w:sz="12" w:space="0"/>
              <w:left w:val="single" w:color="215868" w:sz="12" w:space="0"/>
              <w:bottom w:val="single" w:color="215868" w:sz="12" w:space="0"/>
              <w:right w:val="single" w:color="215868" w:sz="12" w:space="0"/>
            </w:tcBorders>
            <w:vAlign w:val="center"/>
          </w:tcPr>
          <w:p w14:paraId="7F8E8BC9">
            <w:pPr>
              <w:spacing w:after="0" w:line="240" w:lineRule="auto"/>
            </w:pPr>
            <w:r>
              <w:rPr>
                <w:rFonts w:ascii="Arial" w:hAnsi="Arial" w:eastAsia="Arial" w:cs="Arial"/>
                <w:sz w:val="20"/>
              </w:rPr>
              <w:t xml:space="preserve">Name of the head of Organization/Institution &amp; designation       </w:t>
            </w:r>
          </w:p>
        </w:tc>
      </w:tr>
      <w:tr w14:paraId="390D681A">
        <w:tblPrEx>
          <w:tblCellMar>
            <w:top w:w="12" w:type="dxa"/>
            <w:left w:w="108" w:type="dxa"/>
            <w:bottom w:w="28" w:type="dxa"/>
            <w:right w:w="60" w:type="dxa"/>
          </w:tblCellMar>
        </w:tblPrEx>
        <w:trPr>
          <w:trHeight w:val="463" w:hRule="atLeast"/>
        </w:trPr>
        <w:tc>
          <w:tcPr>
            <w:tcW w:w="7066" w:type="dxa"/>
            <w:gridSpan w:val="2"/>
            <w:tcBorders>
              <w:top w:val="single" w:color="215868" w:sz="12" w:space="0"/>
              <w:left w:val="single" w:color="215868" w:sz="12" w:space="0"/>
              <w:bottom w:val="single" w:color="215868" w:sz="12" w:space="0"/>
              <w:right w:val="single" w:color="215868" w:sz="12" w:space="0"/>
            </w:tcBorders>
            <w:vAlign w:val="center"/>
          </w:tcPr>
          <w:p w14:paraId="75DE8550">
            <w:pPr>
              <w:spacing w:after="0" w:line="240" w:lineRule="auto"/>
              <w:rPr>
                <w:sz w:val="21"/>
                <w:szCs w:val="21"/>
              </w:rPr>
            </w:pPr>
            <w:r>
              <w:rPr>
                <w:rFonts w:ascii="Arial" w:hAnsi="Arial" w:eastAsia="Arial" w:cs="Arial"/>
                <w:sz w:val="21"/>
                <w:szCs w:val="21"/>
              </w:rPr>
              <w:t xml:space="preserve">Signature of the head of Organization/Institution (scanned)   </w:t>
            </w:r>
          </w:p>
        </w:tc>
        <w:tc>
          <w:tcPr>
            <w:tcW w:w="3634" w:type="dxa"/>
            <w:tcBorders>
              <w:top w:val="single" w:color="215868" w:sz="12" w:space="0"/>
              <w:left w:val="single" w:color="215868" w:sz="12" w:space="0"/>
              <w:bottom w:val="single" w:color="215868" w:sz="12" w:space="0"/>
              <w:right w:val="single" w:color="215868" w:sz="12" w:space="0"/>
            </w:tcBorders>
          </w:tcPr>
          <w:p w14:paraId="74AD57C7">
            <w:pPr>
              <w:spacing w:after="0" w:line="240" w:lineRule="auto"/>
              <w:ind w:right="49"/>
              <w:jc w:val="center"/>
              <w:rPr>
                <w:sz w:val="21"/>
                <w:szCs w:val="21"/>
              </w:rPr>
            </w:pPr>
            <w:r>
              <w:rPr>
                <w:rFonts w:ascii="Arial" w:hAnsi="Arial" w:eastAsia="Arial" w:cs="Arial"/>
                <w:sz w:val="21"/>
                <w:szCs w:val="21"/>
              </w:rPr>
              <w:t xml:space="preserve">Date </w:t>
            </w:r>
          </w:p>
        </w:tc>
      </w:tr>
      <w:tr w14:paraId="25787260">
        <w:tblPrEx>
          <w:tblCellMar>
            <w:top w:w="12" w:type="dxa"/>
            <w:left w:w="108" w:type="dxa"/>
            <w:bottom w:w="28" w:type="dxa"/>
            <w:right w:w="60" w:type="dxa"/>
          </w:tblCellMar>
        </w:tblPrEx>
        <w:trPr>
          <w:trHeight w:val="826" w:hRule="atLeast"/>
        </w:trPr>
        <w:tc>
          <w:tcPr>
            <w:tcW w:w="7066" w:type="dxa"/>
            <w:gridSpan w:val="2"/>
            <w:tcBorders>
              <w:top w:val="single" w:color="215868" w:sz="12" w:space="0"/>
              <w:left w:val="single" w:color="215868" w:sz="12" w:space="0"/>
              <w:bottom w:val="single" w:color="215868" w:sz="12" w:space="0"/>
              <w:right w:val="single" w:color="215868" w:sz="12" w:space="0"/>
            </w:tcBorders>
            <w:vAlign w:val="center"/>
          </w:tcPr>
          <w:p w14:paraId="525F7C32">
            <w:pPr>
              <w:spacing w:after="0" w:line="240" w:lineRule="auto"/>
              <w:ind w:left="47"/>
              <w:jc w:val="center"/>
            </w:pPr>
            <w:r>
              <w:drawing>
                <wp:inline distT="0" distB="0" distL="0" distR="0">
                  <wp:extent cx="916940" cy="381000"/>
                  <wp:effectExtent l="0" t="0" r="0" b="0"/>
                  <wp:docPr id="2092"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7"/>
                          <a:stretch>
                            <a:fillRect/>
                          </a:stretch>
                        </pic:blipFill>
                        <pic:spPr>
                          <a:xfrm>
                            <a:off x="0" y="0"/>
                            <a:ext cx="917448" cy="381000"/>
                          </a:xfrm>
                          <a:prstGeom prst="rect">
                            <a:avLst/>
                          </a:prstGeom>
                        </pic:spPr>
                      </pic:pic>
                    </a:graphicData>
                  </a:graphic>
                </wp:inline>
              </w:drawing>
            </w:r>
            <w:r>
              <w:rPr>
                <w:rFonts w:ascii="Arial" w:hAnsi="Arial" w:eastAsia="Arial" w:cs="Arial"/>
                <w:sz w:val="24"/>
              </w:rPr>
              <w:t xml:space="preserve"> </w:t>
            </w:r>
          </w:p>
        </w:tc>
        <w:tc>
          <w:tcPr>
            <w:tcW w:w="3634" w:type="dxa"/>
            <w:tcBorders>
              <w:top w:val="single" w:color="215868" w:sz="12" w:space="0"/>
              <w:left w:val="single" w:color="215868" w:sz="12" w:space="0"/>
              <w:bottom w:val="single" w:color="215868" w:sz="12" w:space="0"/>
              <w:right w:val="single" w:color="215868" w:sz="12" w:space="0"/>
            </w:tcBorders>
            <w:vAlign w:val="center"/>
          </w:tcPr>
          <w:p w14:paraId="342C6055">
            <w:pPr>
              <w:spacing w:after="0" w:line="240" w:lineRule="auto"/>
              <w:ind w:left="19"/>
              <w:jc w:val="center"/>
            </w:pPr>
            <w:r>
              <w:rPr>
                <w:rFonts w:ascii="Arial" w:hAnsi="Arial" w:eastAsia="Arial" w:cs="Arial"/>
                <w:sz w:val="24"/>
              </w:rPr>
              <w:t xml:space="preserve">      </w:t>
            </w:r>
          </w:p>
        </w:tc>
      </w:tr>
    </w:tbl>
    <w:p w14:paraId="7229DC5C">
      <w:pPr>
        <w:spacing w:after="610"/>
        <w:ind w:left="632"/>
        <w:rPr>
          <w:rFonts w:ascii="Arial" w:hAnsi="Arial" w:eastAsia="Arial" w:cs="Arial"/>
          <w:b/>
          <w:sz w:val="8"/>
        </w:rPr>
      </w:pPr>
      <w:r>
        <w:rPr>
          <w:rFonts w:ascii="Arial" w:hAnsi="Arial" w:eastAsia="Arial" w:cs="Arial"/>
          <w:b/>
          <w:sz w:val="8"/>
        </w:rPr>
        <w:t xml:space="preserve"> </w:t>
      </w:r>
    </w:p>
    <w:p w14:paraId="60639DAF">
      <w:pPr>
        <w:spacing w:before="21" w:after="1"/>
        <w:ind w:left="746" w:right="3" w:hanging="10"/>
        <w:jc w:val="center"/>
        <w:rPr>
          <w:rFonts w:hint="default"/>
          <w:lang w:val="en-US"/>
        </w:rPr>
      </w:pPr>
      <w:r>
        <w:rPr>
          <w:rFonts w:ascii="Arial" w:hAnsi="Arial" w:eastAsia="Arial" w:cs="Arial"/>
          <w:b/>
          <w:color w:val="323232"/>
        </w:rPr>
        <w:t>Participatory Course o</w:t>
      </w:r>
      <w:r>
        <w:rPr>
          <w:rFonts w:hint="default" w:ascii="Arial" w:hAnsi="Arial" w:eastAsia="Arial" w:cs="Arial"/>
          <w:b/>
          <w:color w:val="323232"/>
          <w:lang w:val="en-US"/>
        </w:rPr>
        <w:t xml:space="preserve">n Democracy Human Rights </w:t>
      </w:r>
    </w:p>
    <w:p w14:paraId="68A5216E">
      <w:pPr>
        <w:spacing w:after="1"/>
        <w:ind w:left="746" w:hanging="10"/>
        <w:jc w:val="center"/>
      </w:pPr>
      <w:r>
        <w:rPr>
          <w:rFonts w:ascii="Arial" w:hAnsi="Arial" w:eastAsia="Arial" w:cs="Arial"/>
          <w:b/>
          <w:color w:val="323232"/>
        </w:rPr>
        <w:t xml:space="preserve">Centre for Human Rights Education – Pakistan  </w:t>
      </w:r>
    </w:p>
    <w:p w14:paraId="22007784">
      <w:pPr>
        <w:spacing w:after="0"/>
        <w:ind w:left="632"/>
      </w:pPr>
      <w:r>
        <w:rPr>
          <w:rFonts w:ascii="Arial" w:hAnsi="Arial" w:eastAsia="Arial" w:cs="Arial"/>
          <w:color w:val="323232"/>
        </w:rPr>
        <w:t xml:space="preserve"> </w:t>
      </w:r>
    </w:p>
    <w:sectPr>
      <w:pgSz w:w="11909" w:h="16834"/>
      <w:pgMar w:top="540" w:right="1543" w:bottom="719" w:left="80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B66B4"/>
    <w:multiLevelType w:val="multilevel"/>
    <w:tmpl w:val="4DFB66B4"/>
    <w:lvl w:ilvl="0" w:tentative="0">
      <w:start w:val="1"/>
      <w:numFmt w:val="decimal"/>
      <w:lvlText w:val="%1."/>
      <w:lvlJc w:val="left"/>
      <w:pPr>
        <w:ind w:left="720"/>
      </w:pPr>
      <w:rPr>
        <w:rFonts w:ascii="Calibri" w:hAnsi="Calibri" w:eastAsia="Calibri" w:cs="Calibri"/>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48"/>
      </w:pPr>
      <w:rPr>
        <w:rFonts w:ascii="Calibri" w:hAnsi="Calibri" w:eastAsia="Calibri" w:cs="Calibri"/>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68"/>
      </w:pPr>
      <w:rPr>
        <w:rFonts w:ascii="Calibri" w:hAnsi="Calibri" w:eastAsia="Calibri" w:cs="Calibri"/>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88"/>
      </w:pPr>
      <w:rPr>
        <w:rFonts w:ascii="Calibri" w:hAnsi="Calibri" w:eastAsia="Calibri" w:cs="Calibri"/>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08"/>
      </w:pPr>
      <w:rPr>
        <w:rFonts w:ascii="Calibri" w:hAnsi="Calibri" w:eastAsia="Calibri" w:cs="Calibri"/>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28"/>
      </w:pPr>
      <w:rPr>
        <w:rFonts w:ascii="Calibri" w:hAnsi="Calibri" w:eastAsia="Calibri" w:cs="Calibri"/>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48"/>
      </w:pPr>
      <w:rPr>
        <w:rFonts w:ascii="Calibri" w:hAnsi="Calibri" w:eastAsia="Calibri" w:cs="Calibri"/>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68"/>
      </w:pPr>
      <w:rPr>
        <w:rFonts w:ascii="Calibri" w:hAnsi="Calibri" w:eastAsia="Calibri" w:cs="Calibri"/>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88"/>
      </w:pPr>
      <w:rPr>
        <w:rFonts w:ascii="Calibri" w:hAnsi="Calibri" w:eastAsia="Calibri" w:cs="Calibri"/>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B7"/>
    <w:rsid w:val="00040F06"/>
    <w:rsid w:val="00096DB7"/>
    <w:rsid w:val="00096F4F"/>
    <w:rsid w:val="00193F4B"/>
    <w:rsid w:val="002E10AF"/>
    <w:rsid w:val="004E7D3A"/>
    <w:rsid w:val="005660C6"/>
    <w:rsid w:val="005D47F9"/>
    <w:rsid w:val="005E2F0B"/>
    <w:rsid w:val="00701D50"/>
    <w:rsid w:val="00795EEF"/>
    <w:rsid w:val="00831147"/>
    <w:rsid w:val="00B46E1D"/>
    <w:rsid w:val="00D46498"/>
    <w:rsid w:val="016C7665"/>
    <w:rsid w:val="021F0499"/>
    <w:rsid w:val="04AD49BB"/>
    <w:rsid w:val="0B171114"/>
    <w:rsid w:val="0C1636C2"/>
    <w:rsid w:val="0EB87FE8"/>
    <w:rsid w:val="2C360849"/>
    <w:rsid w:val="2D144984"/>
    <w:rsid w:val="2F7D6077"/>
    <w:rsid w:val="36CA3770"/>
    <w:rsid w:val="43A03385"/>
    <w:rsid w:val="4C7533AB"/>
    <w:rsid w:val="60054CBE"/>
    <w:rsid w:val="64163FCB"/>
    <w:rsid w:val="65971A65"/>
    <w:rsid w:val="7B346230"/>
    <w:rsid w:val="7E04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spacing w:after="0" w:line="240" w:lineRule="auto"/>
    </w:pPr>
  </w:style>
  <w:style w:type="paragraph" w:styleId="5">
    <w:name w:val="header"/>
    <w:basedOn w:val="1"/>
    <w:link w:val="7"/>
    <w:unhideWhenUsed/>
    <w:qFormat/>
    <w:uiPriority w:val="99"/>
    <w:pPr>
      <w:tabs>
        <w:tab w:val="center" w:pos="4513"/>
        <w:tab w:val="right" w:pos="9026"/>
      </w:tabs>
      <w:spacing w:after="0" w:line="240" w:lineRule="auto"/>
    </w:pPr>
  </w:style>
  <w:style w:type="table" w:customStyle="1" w:styleId="6">
    <w:name w:val="TableGrid"/>
    <w:qFormat/>
    <w:uiPriority w:val="0"/>
    <w:pPr>
      <w:spacing w:after="0" w:line="240" w:lineRule="auto"/>
    </w:pPr>
    <w:tblPr>
      <w:tblCellMar>
        <w:top w:w="0" w:type="dxa"/>
        <w:left w:w="0" w:type="dxa"/>
        <w:bottom w:w="0" w:type="dxa"/>
        <w:right w:w="0" w:type="dxa"/>
      </w:tblCellMar>
    </w:tblPr>
  </w:style>
  <w:style w:type="character" w:customStyle="1" w:styleId="7">
    <w:name w:val="Header Char"/>
    <w:basedOn w:val="2"/>
    <w:link w:val="5"/>
    <w:qFormat/>
    <w:uiPriority w:val="99"/>
    <w:rPr>
      <w:rFonts w:ascii="Calibri" w:hAnsi="Calibri" w:eastAsia="Calibri" w:cs="Calibri"/>
      <w:color w:val="000000"/>
    </w:rPr>
  </w:style>
  <w:style w:type="character" w:customStyle="1" w:styleId="8">
    <w:name w:val="Footer Char"/>
    <w:basedOn w:val="2"/>
    <w:link w:val="4"/>
    <w:qFormat/>
    <w:uiPriority w:val="99"/>
    <w:rPr>
      <w:rFonts w:ascii="Calibri" w:hAnsi="Calibri" w:eastAsia="Calibri" w:cs="Calibri"/>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1596</Characters>
  <Lines>13</Lines>
  <Paragraphs>3</Paragraphs>
  <TotalTime>4</TotalTime>
  <ScaleCrop>false</ScaleCrop>
  <LinksUpToDate>false</LinksUpToDate>
  <CharactersWithSpaces>1901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2025-11-28T07:15:00Z</dcterms:created>
  <dc:creator>FreeTemplatesDepot.com</dc:creator>
  <cp:keywords>professional, business, office; free office templates</cp:keywords>
  <cp:lastModifiedBy>nosheen khalid</cp:lastModifiedBy>
  <dcterms:modified xsi:type="dcterms:W3CDTF">2026-06-16T05:08:51Z</dcterms:modified>
  <dc:subject>Free templates from www.hloom.com</dc:subject>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eyJoZGlkIjoiY2UwMGIxMTA4NzU1MzkxYTk1NmJmZGFmM2Q4Zjg5YjciLCJ1c2VySWQiOiIzNzI4NTA1MjgzMDYzIn0=</vt:lpwstr>
  </property>
  <property fmtid="{D5CDD505-2E9C-101B-9397-08002B2CF9AE}" pid="3" name="KSOProductBuildVer">
    <vt:lpwstr>1033-12.1.0.26880</vt:lpwstr>
  </property>
  <property fmtid="{D5CDD505-2E9C-101B-9397-08002B2CF9AE}" pid="4" name="ICV">
    <vt:lpwstr>2846D952876D41038FA3A5A5C5BDE1CF_12</vt:lpwstr>
  </property>
</Properties>
</file>